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</w:t>
      </w:r>
      <w:bookmarkStart w:id="4" w:name="_GoBack"/>
      <w:bookmarkEnd w:id="4"/>
      <w:r w:rsidR="00AA4594">
        <w:rPr>
          <w:b/>
        </w:rPr>
        <w:t>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follow format of full paper </w:t>
                      </w:r>
                      <w:bookmarkStart w:id="5" w:name="_GoBack"/>
                      <w:bookmarkEnd w:id="5"/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368A" w14:textId="77777777" w:rsidR="000A02F8" w:rsidRDefault="000A02F8" w:rsidP="003D133E">
      <w:pPr>
        <w:spacing w:line="240" w:lineRule="auto"/>
      </w:pPr>
      <w:r>
        <w:separator/>
      </w:r>
    </w:p>
  </w:endnote>
  <w:endnote w:type="continuationSeparator" w:id="0">
    <w:p w14:paraId="6430635E" w14:textId="77777777" w:rsidR="000A02F8" w:rsidRDefault="000A02F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7103" w14:textId="77777777" w:rsidR="00EA39D9" w:rsidRDefault="00E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537A" w14:textId="77777777" w:rsidR="00EA39D9" w:rsidRDefault="00E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9227" w14:textId="77777777" w:rsidR="000A02F8" w:rsidRDefault="000A02F8" w:rsidP="003D133E">
      <w:pPr>
        <w:spacing w:line="240" w:lineRule="auto"/>
      </w:pPr>
      <w:r>
        <w:separator/>
      </w:r>
    </w:p>
  </w:footnote>
  <w:footnote w:type="continuationSeparator" w:id="0">
    <w:p w14:paraId="75C390CC" w14:textId="77777777" w:rsidR="000A02F8" w:rsidRDefault="000A02F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6379" w14:textId="77777777" w:rsidR="00EA39D9" w:rsidRDefault="00E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C627F" w14:textId="0E2D45E6" w:rsidR="003D4D41" w:rsidRDefault="003966ED" w:rsidP="003D4D4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CA9937C" wp14:editId="71D0E098">
              <wp:simplePos x="0" y="0"/>
              <wp:positionH relativeFrom="column">
                <wp:posOffset>-70908</wp:posOffset>
              </wp:positionH>
              <wp:positionV relativeFrom="paragraph">
                <wp:posOffset>0</wp:posOffset>
              </wp:positionV>
              <wp:extent cx="693420" cy="69342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ND PIMC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966ED">
          <w:rPr>
            <w:b/>
            <w:sz w:val="20"/>
            <w:szCs w:val="20"/>
          </w:rPr>
          <w:t>2nd Penang International Multidisciplinary Conference 2021</w:t>
        </w:r>
      </w:p>
      <w:p w14:paraId="70BAD92A" w14:textId="3A036933" w:rsidR="000F076A" w:rsidRDefault="003966ED" w:rsidP="000F076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966ED">
          <w:rPr>
            <w:b/>
            <w:sz w:val="20"/>
            <w:szCs w:val="20"/>
          </w:rPr>
          <w:t>(2nd PIMC 2021)</w:t>
        </w:r>
      </w:p>
      <w:p w14:paraId="5D987EB3" w14:textId="77777777" w:rsidR="00EA39D9" w:rsidRDefault="00EA39D9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0F076A">
          <w:rPr>
            <w:b/>
            <w:iCs/>
            <w:color w:val="000000"/>
            <w:sz w:val="20"/>
            <w:szCs w:val="20"/>
          </w:rPr>
          <w:t>Penang,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71008811" w:rsidR="000A20E4" w:rsidRPr="000F076A" w:rsidRDefault="003966ED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3966ED">
          <w:rPr>
            <w:b/>
            <w:iCs/>
            <w:color w:val="000000"/>
            <w:sz w:val="20"/>
            <w:szCs w:val="20"/>
          </w:rPr>
          <w:t>23-24 January 2021</w:t>
        </w:r>
      </w:p>
    </w:sdtContent>
  </w:sdt>
  <w:p w14:paraId="62E37096" w14:textId="4A630EAC" w:rsidR="008A58B9" w:rsidRPr="000F076A" w:rsidRDefault="008A58B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6462" w14:textId="77777777" w:rsidR="00EA39D9" w:rsidRDefault="00EA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90091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11</cp:revision>
  <cp:lastPrinted>2018-07-10T04:44:00Z</cp:lastPrinted>
  <dcterms:created xsi:type="dcterms:W3CDTF">2020-09-24T09:14:00Z</dcterms:created>
  <dcterms:modified xsi:type="dcterms:W3CDTF">2021-01-03T05:24:00Z</dcterms:modified>
</cp:coreProperties>
</file>