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4A777B58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A85ABF4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2153338B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0F7396F7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F05D4B">
        <w:rPr>
          <w:b/>
        </w:rPr>
        <w:t xml:space="preserve">2 Times - </w:t>
      </w:r>
      <w:bookmarkStart w:id="4" w:name="_GoBack"/>
      <w:bookmarkEnd w:id="4"/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344DDCAB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F13D3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25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2A0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December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344DDCAB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F13D3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25</w:t>
                      </w:r>
                      <w:bookmarkStart w:id="5" w:name="_GoBack"/>
                      <w:bookmarkEnd w:id="5"/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B762A0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December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CB1C4" w14:textId="77777777" w:rsidR="00561E30" w:rsidRDefault="00561E30" w:rsidP="003D133E">
      <w:pPr>
        <w:spacing w:line="240" w:lineRule="auto"/>
      </w:pPr>
      <w:r>
        <w:separator/>
      </w:r>
    </w:p>
  </w:endnote>
  <w:endnote w:type="continuationSeparator" w:id="0">
    <w:p w14:paraId="5302D71D" w14:textId="77777777" w:rsidR="00561E30" w:rsidRDefault="00561E3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56A6E493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FA81" w14:textId="77777777" w:rsidR="00561E30" w:rsidRDefault="00561E30" w:rsidP="003D133E">
      <w:pPr>
        <w:spacing w:line="240" w:lineRule="auto"/>
      </w:pPr>
      <w:r>
        <w:separator/>
      </w:r>
    </w:p>
  </w:footnote>
  <w:footnote w:type="continuationSeparator" w:id="0">
    <w:p w14:paraId="6A1A3F2A" w14:textId="77777777" w:rsidR="00561E30" w:rsidRDefault="00561E3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78A96B17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B762A0" w:rsidRPr="00B762A0">
          <w:rPr>
            <w:b/>
            <w:sz w:val="20"/>
            <w:szCs w:val="20"/>
          </w:rPr>
          <w:t>2nd International Conference on Tourism, Technology and Business Management (ICTTBM 2019)</w:t>
        </w:r>
        <w:r w:rsidR="00446086" w:rsidRPr="00340821">
          <w:rPr>
            <w:b/>
            <w:sz w:val="20"/>
            <w:szCs w:val="20"/>
          </w:rPr>
          <w:t xml:space="preserve"> (ISBN:</w:t>
        </w:r>
        <w:r w:rsidR="00F05D4B">
          <w:rPr>
            <w:b/>
            <w:sz w:val="20"/>
            <w:szCs w:val="20"/>
          </w:rPr>
          <w:t>978-967-2245-05-6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227F9725" w:rsidR="000A20E4" w:rsidRPr="00465BBD" w:rsidRDefault="00B762A0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B762A0">
          <w:rPr>
            <w:b/>
            <w:iCs/>
            <w:color w:val="000000"/>
            <w:sz w:val="20"/>
            <w:szCs w:val="20"/>
          </w:rPr>
          <w:t xml:space="preserve">  Holiday Villa Kota Bharu, Kelantan, Malaysia, 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1E30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0787C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62A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1372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05D4B"/>
    <w:rsid w:val="00F1061A"/>
    <w:rsid w:val="00F13D39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5B73-1D11-4BE6-99A2-76A320FA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4</cp:revision>
  <cp:lastPrinted>2018-07-10T04:44:00Z</cp:lastPrinted>
  <dcterms:created xsi:type="dcterms:W3CDTF">2018-09-19T01:52:00Z</dcterms:created>
  <dcterms:modified xsi:type="dcterms:W3CDTF">2018-11-07T03:15:00Z</dcterms:modified>
</cp:coreProperties>
</file>